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3AE5" w:rsidR="00D00FAD" w:rsidP="77A33BBE" w:rsidRDefault="00D00FAD" w14:paraId="7D14DCE2" w14:textId="3F7C92E5">
      <w:pPr>
        <w:spacing/>
        <w:contextualSpacing/>
        <w:jc w:val="left"/>
        <w:rPr>
          <w:rFonts w:ascii="Times New Roman" w:hAnsi="Times New Roman" w:cs="Times New Roman"/>
          <w:b w:val="1"/>
          <w:bCs w:val="1"/>
          <w:i w:val="1"/>
          <w:iCs w:val="1"/>
          <w:sz w:val="24"/>
          <w:szCs w:val="24"/>
        </w:rPr>
      </w:pPr>
      <w:r w:rsidRPr="77A33BBE" w:rsidR="00D00FAD">
        <w:rPr>
          <w:rFonts w:ascii="Times New Roman" w:hAnsi="Times New Roman" w:cs="Times New Roman"/>
          <w:b w:val="1"/>
          <w:bCs w:val="1"/>
          <w:sz w:val="24"/>
          <w:szCs w:val="24"/>
        </w:rPr>
        <w:t xml:space="preserve">CIA </w:t>
      </w:r>
      <w:r w:rsidRPr="77A33BBE" w:rsidR="006F7313">
        <w:rPr>
          <w:rFonts w:ascii="Times New Roman" w:hAnsi="Times New Roman" w:cs="Times New Roman"/>
          <w:b w:val="1"/>
          <w:bCs w:val="1"/>
          <w:sz w:val="24"/>
          <w:szCs w:val="24"/>
        </w:rPr>
        <w:t>F</w:t>
      </w:r>
      <w:r w:rsidRPr="77A33BBE" w:rsidR="00D00FAD">
        <w:rPr>
          <w:rFonts w:ascii="Times New Roman" w:hAnsi="Times New Roman" w:cs="Times New Roman"/>
          <w:b w:val="1"/>
          <w:bCs w:val="1"/>
          <w:sz w:val="24"/>
          <w:szCs w:val="24"/>
        </w:rPr>
        <w:t xml:space="preserve">orm </w:t>
      </w:r>
      <w:r w:rsidRPr="77A33BBE" w:rsidR="2296517A">
        <w:rPr>
          <w:rFonts w:ascii="Times New Roman" w:hAnsi="Times New Roman" w:cs="Times New Roman"/>
          <w:b w:val="1"/>
          <w:bCs w:val="1"/>
          <w:sz w:val="24"/>
          <w:szCs w:val="24"/>
        </w:rPr>
        <w:t>3</w:t>
      </w:r>
      <w:r w:rsidRPr="77A33BBE" w:rsidR="00D00FAD">
        <w:rPr>
          <w:rFonts w:ascii="Times New Roman" w:hAnsi="Times New Roman" w:cs="Times New Roman"/>
          <w:b w:val="1"/>
          <w:bCs w:val="1"/>
          <w:sz w:val="24"/>
          <w:szCs w:val="24"/>
        </w:rPr>
        <w:t xml:space="preserve">.2: </w:t>
      </w:r>
      <w:r w:rsidRPr="77A33BBE" w:rsidR="00D00FAD">
        <w:rPr>
          <w:rFonts w:ascii="Times New Roman" w:hAnsi="Times New Roman" w:cs="Times New Roman"/>
          <w:b w:val="1"/>
          <w:bCs w:val="1"/>
          <w:i w:val="1"/>
          <w:iCs w:val="1"/>
          <w:sz w:val="24"/>
          <w:szCs w:val="24"/>
        </w:rPr>
        <w:t>Identifying Listening Goals</w:t>
      </w:r>
    </w:p>
    <w:p w:rsidR="00D00FAD" w:rsidP="00D00FAD" w:rsidRDefault="00D00FAD" w14:paraId="7D14DCE3" w14:textId="77777777">
      <w:pPr>
        <w:contextualSpacing/>
        <w:jc w:val="left"/>
        <w:rPr>
          <w:rFonts w:ascii="Times New Roman" w:hAnsi="Times New Roman" w:cs="Times New Roman"/>
          <w:sz w:val="24"/>
          <w:szCs w:val="24"/>
        </w:rPr>
      </w:pPr>
    </w:p>
    <w:p w:rsidRPr="005A3AE5" w:rsidR="00D00FAD" w:rsidP="00D00FAD" w:rsidRDefault="00D00FAD" w14:paraId="7D14DCE4" w14:textId="77777777">
      <w:pPr>
        <w:contextualSpacing/>
        <w:jc w:val="left"/>
        <w:rPr>
          <w:rFonts w:ascii="Times New Roman" w:hAnsi="Times New Roman" w:cs="Times New Roman"/>
          <w:b/>
          <w:i/>
          <w:sz w:val="24"/>
          <w:szCs w:val="24"/>
        </w:rPr>
      </w:pPr>
      <w:r w:rsidRPr="005A3AE5">
        <w:rPr>
          <w:rFonts w:ascii="Times New Roman" w:hAnsi="Times New Roman" w:cs="Times New Roman"/>
          <w:sz w:val="24"/>
          <w:szCs w:val="24"/>
        </w:rPr>
        <w:t>Complete the following form by identifying the most suitable listening style for each situation and the behaviors that would be most effective in helping you accomplish the listening goals of the interaction.</w:t>
      </w:r>
    </w:p>
    <w:p w:rsidRPr="005A3AE5" w:rsidR="00D00FAD" w:rsidP="00D00FAD" w:rsidRDefault="00D00FAD" w14:paraId="7D14DCE5" w14:textId="77777777">
      <w:pPr>
        <w:contextualSpacing/>
        <w:rPr>
          <w:rFonts w:ascii="Times New Roman" w:hAnsi="Times New Roman" w:cs="Times New Roman"/>
          <w:b/>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7"/>
        <w:gridCol w:w="3110"/>
        <w:gridCol w:w="3123"/>
      </w:tblGrid>
      <w:tr w:rsidRPr="005A3AE5" w:rsidR="00D00FAD" w:rsidTr="00DE2418" w14:paraId="7D14DCE9" w14:textId="77777777">
        <w:tc>
          <w:tcPr>
            <w:tcW w:w="3192" w:type="dxa"/>
          </w:tcPr>
          <w:p w:rsidRPr="008A069F" w:rsidR="00D00FAD" w:rsidP="00DE2418" w:rsidRDefault="008A069F" w14:paraId="7D14DCE6" w14:textId="77777777">
            <w:pPr>
              <w:contextualSpacing/>
              <w:rPr>
                <w:rFonts w:ascii="Times New Roman" w:hAnsi="Times New Roman" w:cs="Times New Roman"/>
                <w:b/>
                <w:sz w:val="24"/>
                <w:szCs w:val="24"/>
              </w:rPr>
            </w:pPr>
            <w:r w:rsidRPr="008A069F">
              <w:rPr>
                <w:rFonts w:ascii="Times New Roman" w:hAnsi="Times New Roman" w:cs="Times New Roman"/>
                <w:b/>
                <w:sz w:val="24"/>
                <w:szCs w:val="24"/>
              </w:rPr>
              <w:t>Situation</w:t>
            </w:r>
          </w:p>
        </w:tc>
        <w:tc>
          <w:tcPr>
            <w:tcW w:w="3192" w:type="dxa"/>
          </w:tcPr>
          <w:p w:rsidRPr="008A069F" w:rsidR="00D00FAD" w:rsidP="00DE2418" w:rsidRDefault="001E6C50" w14:paraId="7D14DCE7" w14:textId="77777777">
            <w:pPr>
              <w:contextualSpacing/>
              <w:rPr>
                <w:rFonts w:ascii="Times New Roman" w:hAnsi="Times New Roman" w:cs="Times New Roman"/>
                <w:b/>
                <w:sz w:val="24"/>
                <w:szCs w:val="24"/>
              </w:rPr>
            </w:pPr>
            <w:r>
              <w:rPr>
                <w:rFonts w:ascii="Times New Roman" w:hAnsi="Times New Roman" w:cs="Times New Roman"/>
                <w:b/>
                <w:sz w:val="24"/>
                <w:szCs w:val="24"/>
              </w:rPr>
              <w:t>Listening s</w:t>
            </w:r>
            <w:r w:rsidRPr="008A069F" w:rsidR="008A069F">
              <w:rPr>
                <w:rFonts w:ascii="Times New Roman" w:hAnsi="Times New Roman" w:cs="Times New Roman"/>
                <w:b/>
                <w:sz w:val="24"/>
                <w:szCs w:val="24"/>
              </w:rPr>
              <w:t>tyle</w:t>
            </w:r>
          </w:p>
        </w:tc>
        <w:tc>
          <w:tcPr>
            <w:tcW w:w="3192" w:type="dxa"/>
          </w:tcPr>
          <w:p w:rsidRPr="008A069F" w:rsidR="00D00FAD" w:rsidP="001E6C50" w:rsidRDefault="008A069F" w14:paraId="7D14DCE8" w14:textId="77777777">
            <w:pPr>
              <w:contextualSpacing/>
              <w:rPr>
                <w:rFonts w:ascii="Times New Roman" w:hAnsi="Times New Roman" w:cs="Times New Roman"/>
                <w:b/>
                <w:sz w:val="24"/>
                <w:szCs w:val="24"/>
              </w:rPr>
            </w:pPr>
            <w:r w:rsidRPr="008A069F">
              <w:rPr>
                <w:rFonts w:ascii="Times New Roman" w:hAnsi="Times New Roman" w:cs="Times New Roman"/>
                <w:b/>
                <w:sz w:val="24"/>
                <w:szCs w:val="24"/>
              </w:rPr>
              <w:t xml:space="preserve">Appropriate </w:t>
            </w:r>
            <w:r w:rsidR="001E6C50">
              <w:rPr>
                <w:rFonts w:ascii="Times New Roman" w:hAnsi="Times New Roman" w:cs="Times New Roman"/>
                <w:b/>
                <w:sz w:val="24"/>
                <w:szCs w:val="24"/>
              </w:rPr>
              <w:t>b</w:t>
            </w:r>
            <w:r w:rsidRPr="008A069F">
              <w:rPr>
                <w:rFonts w:ascii="Times New Roman" w:hAnsi="Times New Roman" w:cs="Times New Roman"/>
                <w:b/>
                <w:sz w:val="24"/>
                <w:szCs w:val="24"/>
              </w:rPr>
              <w:t>ehavior</w:t>
            </w:r>
          </w:p>
        </w:tc>
      </w:tr>
      <w:tr w:rsidRPr="005A3AE5" w:rsidR="00D00FAD" w:rsidTr="00DE2418" w14:paraId="7D14DCF1" w14:textId="77777777">
        <w:tc>
          <w:tcPr>
            <w:tcW w:w="3192" w:type="dxa"/>
          </w:tcPr>
          <w:p w:rsidRPr="005A3AE5" w:rsidR="00D00FAD" w:rsidP="008A069F" w:rsidRDefault="00D00FAD" w14:paraId="7D14DCEA" w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Your boss is providing instructions for completing a new assignment at work.</w:t>
            </w:r>
          </w:p>
        </w:tc>
        <w:tc>
          <w:tcPr>
            <w:tcW w:w="3192" w:type="dxa"/>
          </w:tcPr>
          <w:p w:rsidRPr="005A3AE5" w:rsidR="00D00FAD" w:rsidP="00DE2418" w:rsidRDefault="00D00FAD" w14:paraId="7D14DCEB" w14:textId="77777777">
            <w:pPr>
              <w:contextualSpacing/>
              <w:rPr>
                <w:rFonts w:ascii="Times New Roman" w:hAnsi="Times New Roman" w:cs="Times New Roman"/>
                <w:sz w:val="24"/>
                <w:szCs w:val="24"/>
              </w:rPr>
            </w:pPr>
          </w:p>
          <w:p w:rsidRPr="005A3AE5" w:rsidR="00D00FAD" w:rsidP="00DE2418" w:rsidRDefault="00D00FAD" w14:paraId="7D14DCEC" w14:textId="77777777">
            <w:pPr>
              <w:contextualSpacing/>
              <w:rPr>
                <w:rFonts w:ascii="Times New Roman" w:hAnsi="Times New Roman" w:cs="Times New Roman"/>
                <w:sz w:val="24"/>
                <w:szCs w:val="24"/>
              </w:rPr>
            </w:pPr>
          </w:p>
          <w:p w:rsidRPr="005A3AE5" w:rsidR="00D00FAD" w:rsidP="00DE2418" w:rsidRDefault="00D00FAD" w14:paraId="7D14DCED" w14:textId="77777777">
            <w:pPr>
              <w:contextualSpacing/>
              <w:rPr>
                <w:rFonts w:ascii="Times New Roman" w:hAnsi="Times New Roman" w:cs="Times New Roman"/>
                <w:sz w:val="24"/>
                <w:szCs w:val="24"/>
              </w:rPr>
            </w:pPr>
          </w:p>
          <w:p w:rsidRPr="005A3AE5" w:rsidR="00D00FAD" w:rsidP="00DE2418" w:rsidRDefault="00D00FAD" w14:paraId="7D14DCEE" w14:textId="77777777">
            <w:pPr>
              <w:contextualSpacing/>
              <w:rPr>
                <w:rFonts w:ascii="Times New Roman" w:hAnsi="Times New Roman" w:cs="Times New Roman"/>
                <w:sz w:val="24"/>
                <w:szCs w:val="24"/>
              </w:rPr>
            </w:pPr>
          </w:p>
          <w:p w:rsidRPr="005A3AE5" w:rsidR="00D00FAD" w:rsidP="00DE2418" w:rsidRDefault="00D00FAD" w14:paraId="7D14DCEF" w14:textId="77777777">
            <w:pPr>
              <w:contextualSpacing/>
              <w:rPr>
                <w:rFonts w:ascii="Times New Roman" w:hAnsi="Times New Roman" w:cs="Times New Roman"/>
                <w:sz w:val="24"/>
                <w:szCs w:val="24"/>
              </w:rPr>
            </w:pPr>
          </w:p>
        </w:tc>
        <w:tc>
          <w:tcPr>
            <w:tcW w:w="3192" w:type="dxa"/>
          </w:tcPr>
          <w:p w:rsidRPr="005A3AE5" w:rsidR="00D00FAD" w:rsidP="00DE2418" w:rsidRDefault="00D00FAD" w14:paraId="7D14DCF0" w14:textId="77777777">
            <w:pPr>
              <w:contextualSpacing/>
              <w:rPr>
                <w:rFonts w:ascii="Times New Roman" w:hAnsi="Times New Roman" w:cs="Times New Roman"/>
                <w:sz w:val="24"/>
                <w:szCs w:val="24"/>
              </w:rPr>
            </w:pPr>
          </w:p>
        </w:tc>
      </w:tr>
      <w:tr w:rsidRPr="005A3AE5" w:rsidR="00D00FAD" w:rsidTr="00DE2418" w14:paraId="7D14DCF9" w14:textId="77777777">
        <w:tc>
          <w:tcPr>
            <w:tcW w:w="3192" w:type="dxa"/>
          </w:tcPr>
          <w:p w:rsidRPr="005A3AE5" w:rsidR="00D00FAD" w:rsidP="008A069F" w:rsidRDefault="00D00FAD" w14:paraId="7D14DCF2" w14:textId="650A8F0F">
            <w:pPr>
              <w:contextualSpacing/>
              <w:jc w:val="left"/>
              <w:rPr>
                <w:rFonts w:ascii="Times New Roman" w:hAnsi="Times New Roman" w:cs="Times New Roman"/>
                <w:sz w:val="24"/>
                <w:szCs w:val="24"/>
              </w:rPr>
            </w:pPr>
            <w:r w:rsidRPr="005A3AE5">
              <w:rPr>
                <w:rFonts w:ascii="Times New Roman" w:hAnsi="Times New Roman" w:cs="Times New Roman"/>
                <w:sz w:val="24"/>
                <w:szCs w:val="24"/>
              </w:rPr>
              <w:t xml:space="preserve">Your best friend is upset because </w:t>
            </w:r>
            <w:r w:rsidR="003E363C">
              <w:rPr>
                <w:rFonts w:ascii="Times New Roman" w:hAnsi="Times New Roman" w:cs="Times New Roman"/>
                <w:sz w:val="24"/>
                <w:szCs w:val="24"/>
              </w:rPr>
              <w:t>they</w:t>
            </w:r>
            <w:r w:rsidRPr="005A3AE5">
              <w:rPr>
                <w:rFonts w:ascii="Times New Roman" w:hAnsi="Times New Roman" w:cs="Times New Roman"/>
                <w:sz w:val="24"/>
                <w:szCs w:val="24"/>
              </w:rPr>
              <w:t xml:space="preserve"> recently learned that a parent has cancer.</w:t>
            </w:r>
          </w:p>
        </w:tc>
        <w:tc>
          <w:tcPr>
            <w:tcW w:w="3192" w:type="dxa"/>
          </w:tcPr>
          <w:p w:rsidRPr="005A3AE5" w:rsidR="00D00FAD" w:rsidP="00DE2418" w:rsidRDefault="00D00FAD" w14:paraId="7D14DCF3" w14:textId="77777777">
            <w:pPr>
              <w:contextualSpacing/>
              <w:rPr>
                <w:rFonts w:ascii="Times New Roman" w:hAnsi="Times New Roman" w:cs="Times New Roman"/>
                <w:sz w:val="24"/>
                <w:szCs w:val="24"/>
              </w:rPr>
            </w:pPr>
          </w:p>
          <w:p w:rsidRPr="005A3AE5" w:rsidR="00D00FAD" w:rsidP="00DE2418" w:rsidRDefault="00D00FAD" w14:paraId="7D14DCF4" w14:textId="77777777">
            <w:pPr>
              <w:contextualSpacing/>
              <w:rPr>
                <w:rFonts w:ascii="Times New Roman" w:hAnsi="Times New Roman" w:cs="Times New Roman"/>
                <w:sz w:val="24"/>
                <w:szCs w:val="24"/>
              </w:rPr>
            </w:pPr>
          </w:p>
          <w:p w:rsidRPr="005A3AE5" w:rsidR="00D00FAD" w:rsidP="00DE2418" w:rsidRDefault="00D00FAD" w14:paraId="7D14DCF5" w14:textId="77777777">
            <w:pPr>
              <w:contextualSpacing/>
              <w:rPr>
                <w:rFonts w:ascii="Times New Roman" w:hAnsi="Times New Roman" w:cs="Times New Roman"/>
                <w:sz w:val="24"/>
                <w:szCs w:val="24"/>
              </w:rPr>
            </w:pPr>
          </w:p>
          <w:p w:rsidRPr="005A3AE5" w:rsidR="00D00FAD" w:rsidP="00DE2418" w:rsidRDefault="00D00FAD" w14:paraId="7D14DCF6" w14:textId="77777777">
            <w:pPr>
              <w:contextualSpacing/>
              <w:rPr>
                <w:rFonts w:ascii="Times New Roman" w:hAnsi="Times New Roman" w:cs="Times New Roman"/>
                <w:sz w:val="24"/>
                <w:szCs w:val="24"/>
              </w:rPr>
            </w:pPr>
          </w:p>
          <w:p w:rsidRPr="005A3AE5" w:rsidR="00D00FAD" w:rsidP="00DE2418" w:rsidRDefault="00D00FAD" w14:paraId="7D14DCF7" w14:textId="77777777">
            <w:pPr>
              <w:contextualSpacing/>
              <w:rPr>
                <w:rFonts w:ascii="Times New Roman" w:hAnsi="Times New Roman" w:cs="Times New Roman"/>
                <w:sz w:val="24"/>
                <w:szCs w:val="24"/>
              </w:rPr>
            </w:pPr>
          </w:p>
        </w:tc>
        <w:tc>
          <w:tcPr>
            <w:tcW w:w="3192" w:type="dxa"/>
          </w:tcPr>
          <w:p w:rsidRPr="005A3AE5" w:rsidR="00D00FAD" w:rsidP="00DE2418" w:rsidRDefault="00D00FAD" w14:paraId="7D14DCF8" w14:textId="77777777">
            <w:pPr>
              <w:contextualSpacing/>
              <w:rPr>
                <w:rFonts w:ascii="Times New Roman" w:hAnsi="Times New Roman" w:cs="Times New Roman"/>
                <w:sz w:val="24"/>
                <w:szCs w:val="24"/>
              </w:rPr>
            </w:pPr>
          </w:p>
        </w:tc>
      </w:tr>
      <w:tr w:rsidRPr="005A3AE5" w:rsidR="00D00FAD" w:rsidTr="00DE2418" w14:paraId="7D14DD01" w14:textId="77777777">
        <w:tc>
          <w:tcPr>
            <w:tcW w:w="3192" w:type="dxa"/>
          </w:tcPr>
          <w:p w:rsidRPr="005A3AE5" w:rsidR="00D00FAD" w:rsidP="008A069F" w:rsidRDefault="00D00FAD" w14:paraId="7D14DCFA" w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While you are studying in the library, a classmate approaches you to chat about the weekend.</w:t>
            </w:r>
          </w:p>
        </w:tc>
        <w:tc>
          <w:tcPr>
            <w:tcW w:w="3192" w:type="dxa"/>
          </w:tcPr>
          <w:p w:rsidRPr="005A3AE5" w:rsidR="00D00FAD" w:rsidP="00DE2418" w:rsidRDefault="00D00FAD" w14:paraId="7D14DCFB" w14:textId="77777777">
            <w:pPr>
              <w:contextualSpacing/>
              <w:rPr>
                <w:rFonts w:ascii="Times New Roman" w:hAnsi="Times New Roman" w:cs="Times New Roman"/>
                <w:sz w:val="24"/>
                <w:szCs w:val="24"/>
              </w:rPr>
            </w:pPr>
          </w:p>
          <w:p w:rsidRPr="005A3AE5" w:rsidR="00D00FAD" w:rsidP="00DE2418" w:rsidRDefault="00D00FAD" w14:paraId="7D14DCFC" w14:textId="77777777">
            <w:pPr>
              <w:contextualSpacing/>
              <w:rPr>
                <w:rFonts w:ascii="Times New Roman" w:hAnsi="Times New Roman" w:cs="Times New Roman"/>
                <w:sz w:val="24"/>
                <w:szCs w:val="24"/>
              </w:rPr>
            </w:pPr>
          </w:p>
          <w:p w:rsidRPr="005A3AE5" w:rsidR="00D00FAD" w:rsidP="00DE2418" w:rsidRDefault="00D00FAD" w14:paraId="7D14DCFD" w14:textId="77777777">
            <w:pPr>
              <w:contextualSpacing/>
              <w:rPr>
                <w:rFonts w:ascii="Times New Roman" w:hAnsi="Times New Roman" w:cs="Times New Roman"/>
                <w:sz w:val="24"/>
                <w:szCs w:val="24"/>
              </w:rPr>
            </w:pPr>
          </w:p>
          <w:p w:rsidRPr="005A3AE5" w:rsidR="00D00FAD" w:rsidP="00DE2418" w:rsidRDefault="00D00FAD" w14:paraId="7D14DCFE" w14:textId="77777777">
            <w:pPr>
              <w:contextualSpacing/>
              <w:rPr>
                <w:rFonts w:ascii="Times New Roman" w:hAnsi="Times New Roman" w:cs="Times New Roman"/>
                <w:sz w:val="24"/>
                <w:szCs w:val="24"/>
              </w:rPr>
            </w:pPr>
          </w:p>
          <w:p w:rsidRPr="005A3AE5" w:rsidR="00D00FAD" w:rsidP="00DE2418" w:rsidRDefault="00D00FAD" w14:paraId="7D14DCFF" w14:textId="77777777">
            <w:pPr>
              <w:contextualSpacing/>
              <w:rPr>
                <w:rFonts w:ascii="Times New Roman" w:hAnsi="Times New Roman" w:cs="Times New Roman"/>
                <w:sz w:val="24"/>
                <w:szCs w:val="24"/>
              </w:rPr>
            </w:pPr>
          </w:p>
        </w:tc>
        <w:tc>
          <w:tcPr>
            <w:tcW w:w="3192" w:type="dxa"/>
          </w:tcPr>
          <w:p w:rsidRPr="005A3AE5" w:rsidR="00D00FAD" w:rsidP="00DE2418" w:rsidRDefault="00D00FAD" w14:paraId="7D14DD00" w14:textId="77777777">
            <w:pPr>
              <w:contextualSpacing/>
              <w:rPr>
                <w:rFonts w:ascii="Times New Roman" w:hAnsi="Times New Roman" w:cs="Times New Roman"/>
                <w:sz w:val="24"/>
                <w:szCs w:val="24"/>
              </w:rPr>
            </w:pPr>
          </w:p>
        </w:tc>
      </w:tr>
      <w:tr w:rsidRPr="005A3AE5" w:rsidR="00D00FAD" w:rsidTr="00DE2418" w14:paraId="7D14DD09" w14:textId="77777777">
        <w:tc>
          <w:tcPr>
            <w:tcW w:w="3192" w:type="dxa"/>
          </w:tcPr>
          <w:p w:rsidRPr="005A3AE5" w:rsidR="00D00FAD" w:rsidP="008A069F" w:rsidRDefault="00D00FAD" w14:paraId="7D14DD02" w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You are negotiating with a car dealer to get the best deal on a new car.</w:t>
            </w:r>
          </w:p>
        </w:tc>
        <w:tc>
          <w:tcPr>
            <w:tcW w:w="3192" w:type="dxa"/>
          </w:tcPr>
          <w:p w:rsidRPr="005A3AE5" w:rsidR="00D00FAD" w:rsidP="00DE2418" w:rsidRDefault="00D00FAD" w14:paraId="7D14DD03" w14:textId="77777777">
            <w:pPr>
              <w:contextualSpacing/>
              <w:rPr>
                <w:rFonts w:ascii="Times New Roman" w:hAnsi="Times New Roman" w:cs="Times New Roman"/>
                <w:sz w:val="24"/>
                <w:szCs w:val="24"/>
              </w:rPr>
            </w:pPr>
          </w:p>
          <w:p w:rsidRPr="005A3AE5" w:rsidR="00D00FAD" w:rsidP="00DE2418" w:rsidRDefault="00D00FAD" w14:paraId="7D14DD04" w14:textId="77777777">
            <w:pPr>
              <w:contextualSpacing/>
              <w:rPr>
                <w:rFonts w:ascii="Times New Roman" w:hAnsi="Times New Roman" w:cs="Times New Roman"/>
                <w:sz w:val="24"/>
                <w:szCs w:val="24"/>
              </w:rPr>
            </w:pPr>
          </w:p>
          <w:p w:rsidRPr="005A3AE5" w:rsidR="00D00FAD" w:rsidP="00DE2418" w:rsidRDefault="00D00FAD" w14:paraId="7D14DD05" w14:textId="77777777">
            <w:pPr>
              <w:contextualSpacing/>
              <w:rPr>
                <w:rFonts w:ascii="Times New Roman" w:hAnsi="Times New Roman" w:cs="Times New Roman"/>
                <w:sz w:val="24"/>
                <w:szCs w:val="24"/>
              </w:rPr>
            </w:pPr>
          </w:p>
          <w:p w:rsidRPr="005A3AE5" w:rsidR="00D00FAD" w:rsidP="00DE2418" w:rsidRDefault="00D00FAD" w14:paraId="7D14DD06" w14:textId="77777777">
            <w:pPr>
              <w:contextualSpacing/>
              <w:rPr>
                <w:rFonts w:ascii="Times New Roman" w:hAnsi="Times New Roman" w:cs="Times New Roman"/>
                <w:sz w:val="24"/>
                <w:szCs w:val="24"/>
              </w:rPr>
            </w:pPr>
          </w:p>
          <w:p w:rsidRPr="005A3AE5" w:rsidR="00D00FAD" w:rsidP="00DE2418" w:rsidRDefault="00D00FAD" w14:paraId="7D14DD07" w14:textId="77777777">
            <w:pPr>
              <w:contextualSpacing/>
              <w:rPr>
                <w:rFonts w:ascii="Times New Roman" w:hAnsi="Times New Roman" w:cs="Times New Roman"/>
                <w:sz w:val="24"/>
                <w:szCs w:val="24"/>
              </w:rPr>
            </w:pPr>
          </w:p>
        </w:tc>
        <w:tc>
          <w:tcPr>
            <w:tcW w:w="3192" w:type="dxa"/>
          </w:tcPr>
          <w:p w:rsidRPr="005A3AE5" w:rsidR="00D00FAD" w:rsidP="00DE2418" w:rsidRDefault="00D00FAD" w14:paraId="7D14DD08" w14:textId="77777777">
            <w:pPr>
              <w:contextualSpacing/>
              <w:rPr>
                <w:rFonts w:ascii="Times New Roman" w:hAnsi="Times New Roman" w:cs="Times New Roman"/>
                <w:sz w:val="24"/>
                <w:szCs w:val="24"/>
              </w:rPr>
            </w:pPr>
          </w:p>
        </w:tc>
      </w:tr>
    </w:tbl>
    <w:p w:rsidRPr="007A31B8" w:rsidR="00D00FAD" w:rsidP="00D00FAD" w:rsidRDefault="00D00FAD" w14:paraId="7D14DD0A" w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 </w:t>
      </w:r>
    </w:p>
    <w:p w:rsidR="00296178" w:rsidRDefault="00296178" w14:paraId="7D14DD0B" w14:textId="77777777"/>
    <w:p w:rsidR="001E6C50" w:rsidP="001E6C50" w:rsidRDefault="001E6C50" w14:paraId="7D14DD0C" w14:textId="77777777">
      <w:pPr>
        <w:jc w:val="left"/>
        <w:rPr>
          <w:rFonts w:ascii="Times New Roman" w:hAnsi="Times New Roman" w:cs="Times New Roman"/>
          <w:b/>
          <w:sz w:val="24"/>
          <w:szCs w:val="24"/>
        </w:rPr>
      </w:pPr>
      <w:r>
        <w:rPr>
          <w:rFonts w:ascii="Times New Roman" w:hAnsi="Times New Roman" w:cs="Times New Roman"/>
          <w:bCs/>
          <w:szCs w:val="24"/>
        </w:rPr>
        <w:t>© Routledge 2012</w:t>
      </w:r>
    </w:p>
    <w:p w:rsidR="001E6C50" w:rsidRDefault="001E6C50" w14:paraId="7D14DD0D" w14:textId="77777777"/>
    <w:sectPr w:rsidR="001E6C50"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EDE" w:rsidP="001E6C50" w:rsidRDefault="00144EDE" w14:paraId="50ABF4DE" w14:textId="77777777">
      <w:r>
        <w:separator/>
      </w:r>
    </w:p>
  </w:endnote>
  <w:endnote w:type="continuationSeparator" w:id="0">
    <w:p w:rsidR="00144EDE" w:rsidP="001E6C50" w:rsidRDefault="00144EDE" w14:paraId="288991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50" w:rsidRDefault="001E6C50" w14:paraId="7D14DD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40579"/>
      <w:docPartObj>
        <w:docPartGallery w:val="Page Numbers (Bottom of Page)"/>
        <w:docPartUnique/>
      </w:docPartObj>
    </w:sdtPr>
    <w:sdtEndPr/>
    <w:sdtContent>
      <w:p w:rsidR="001E6C50" w:rsidP="001E6C50" w:rsidRDefault="006F7313" w14:paraId="7D14DD15" w14:textId="77777777">
        <w:pPr>
          <w:pStyle w:val="Footer"/>
          <w:jc w:val="both"/>
        </w:pPr>
        <w:r>
          <w:fldChar w:fldCharType="begin"/>
        </w:r>
        <w:r>
          <w:instrText xml:space="preserve"> PAGE   \* MERGEFORMAT </w:instrText>
        </w:r>
        <w:r>
          <w:fldChar w:fldCharType="separate"/>
        </w:r>
        <w:r>
          <w:rPr>
            <w:noProof/>
          </w:rPr>
          <w:t>1</w:t>
        </w:r>
        <w:r>
          <w:rPr>
            <w:noProof/>
          </w:rPr>
          <w:fldChar w:fldCharType="end"/>
        </w:r>
      </w:p>
    </w:sdtContent>
  </w:sdt>
  <w:p w:rsidR="001E6C50" w:rsidRDefault="001E6C50" w14:paraId="7D14DD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50" w:rsidRDefault="001E6C50" w14:paraId="7D14DD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EDE" w:rsidP="001E6C50" w:rsidRDefault="00144EDE" w14:paraId="688E90BE" w14:textId="77777777">
      <w:r>
        <w:separator/>
      </w:r>
    </w:p>
  </w:footnote>
  <w:footnote w:type="continuationSeparator" w:id="0">
    <w:p w:rsidR="00144EDE" w:rsidP="001E6C50" w:rsidRDefault="00144EDE" w14:paraId="69168AD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50" w:rsidRDefault="001E6C50" w14:paraId="7D14DD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50" w:rsidRDefault="001E6C50" w14:paraId="7D14DD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50" w:rsidRDefault="001E6C50" w14:paraId="7D14DD1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AD"/>
    <w:rsid w:val="00123EFE"/>
    <w:rsid w:val="00144EDE"/>
    <w:rsid w:val="001E63F7"/>
    <w:rsid w:val="001E6C50"/>
    <w:rsid w:val="00296178"/>
    <w:rsid w:val="00323960"/>
    <w:rsid w:val="003E363C"/>
    <w:rsid w:val="004B6095"/>
    <w:rsid w:val="004C292A"/>
    <w:rsid w:val="005126B6"/>
    <w:rsid w:val="006F7313"/>
    <w:rsid w:val="007154CC"/>
    <w:rsid w:val="008175CA"/>
    <w:rsid w:val="008A069F"/>
    <w:rsid w:val="008C39DB"/>
    <w:rsid w:val="00B50494"/>
    <w:rsid w:val="00D00FAD"/>
    <w:rsid w:val="00F133F5"/>
    <w:rsid w:val="00F30138"/>
    <w:rsid w:val="00F60227"/>
    <w:rsid w:val="2296517A"/>
    <w:rsid w:val="77A33B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DCE2"/>
  <w15:docId w15:val="{AB771DF8-818A-44E1-8057-A0453D62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0FAD"/>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1E6C50"/>
    <w:pPr>
      <w:tabs>
        <w:tab w:val="center" w:pos="4513"/>
        <w:tab w:val="right" w:pos="9026"/>
      </w:tabs>
    </w:pPr>
  </w:style>
  <w:style w:type="character" w:styleId="HeaderChar" w:customStyle="1">
    <w:name w:val="Header Char"/>
    <w:basedOn w:val="DefaultParagraphFont"/>
    <w:link w:val="Header"/>
    <w:uiPriority w:val="99"/>
    <w:semiHidden/>
    <w:rsid w:val="001E6C50"/>
  </w:style>
  <w:style w:type="paragraph" w:styleId="Footer">
    <w:name w:val="footer"/>
    <w:basedOn w:val="Normal"/>
    <w:link w:val="FooterChar"/>
    <w:uiPriority w:val="99"/>
    <w:unhideWhenUsed/>
    <w:rsid w:val="001E6C50"/>
    <w:pPr>
      <w:tabs>
        <w:tab w:val="center" w:pos="4513"/>
        <w:tab w:val="right" w:pos="9026"/>
      </w:tabs>
    </w:pPr>
  </w:style>
  <w:style w:type="character" w:styleId="FooterChar" w:customStyle="1">
    <w:name w:val="Footer Char"/>
    <w:basedOn w:val="DefaultParagraphFont"/>
    <w:link w:val="Footer"/>
    <w:uiPriority w:val="99"/>
    <w:rsid w:val="001E6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4649FE29-9EC3-46BC-8B30-3E307DB7DB91}"/>
</file>

<file path=customXml/itemProps2.xml><?xml version="1.0" encoding="utf-8"?>
<ds:datastoreItem xmlns:ds="http://schemas.openxmlformats.org/officeDocument/2006/customXml" ds:itemID="{0D723C80-5E43-491F-94F8-49C769311EA7}"/>
</file>

<file path=customXml/itemProps3.xml><?xml version="1.0" encoding="utf-8"?>
<ds:datastoreItem xmlns:ds="http://schemas.openxmlformats.org/officeDocument/2006/customXml" ds:itemID="{7265365F-661D-4E1D-AC63-7850DB6A63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7</cp:revision>
  <dcterms:created xsi:type="dcterms:W3CDTF">2025-05-15T00:21:00Z</dcterms:created>
  <dcterms:modified xsi:type="dcterms:W3CDTF">2025-05-15T00:21:25Z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